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E0257C">
        <w:rPr>
          <w:rFonts w:asciiTheme="minorHAnsi" w:eastAsia="Calibri" w:hAnsiTheme="minorHAnsi"/>
          <w:sz w:val="18"/>
          <w:szCs w:val="20"/>
          <w:lang w:eastAsia="en-US"/>
        </w:rPr>
        <w:t>3</w:t>
      </w:r>
      <w:bookmarkStart w:id="0" w:name="_GoBack"/>
      <w:bookmarkEnd w:id="0"/>
      <w:r w:rsidRPr="00BF371E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763898">
        <w:rPr>
          <w:rFonts w:asciiTheme="minorHAnsi" w:eastAsia="Calibri" w:hAnsiTheme="minorHAnsi"/>
          <w:sz w:val="18"/>
          <w:szCs w:val="20"/>
          <w:lang w:eastAsia="en-US"/>
        </w:rPr>
        <w:t>9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048F1" w:rsidRPr="00ED0566" w:rsidRDefault="006048F1" w:rsidP="006048F1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:rsidR="006048F1" w:rsidRPr="00ED0566" w:rsidRDefault="006048F1" w:rsidP="006048F1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5408F6" w:rsidRPr="005408F6">
        <w:rPr>
          <w:rFonts w:asciiTheme="minorHAnsi" w:eastAsia="Calibri" w:hAnsiTheme="minorHAnsi" w:cs="Arial"/>
          <w:b/>
          <w:sz w:val="20"/>
          <w:szCs w:val="22"/>
          <w:lang w:eastAsia="en-US"/>
        </w:rPr>
        <w:t>„Remont dróg gminnych uszkodzonych podczas nawałnicy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,</w:t>
      </w:r>
      <w:r w:rsidR="007B04DC">
        <w:rPr>
          <w:rFonts w:asciiTheme="minorHAnsi" w:eastAsia="Calibri" w:hAnsiTheme="minorHAnsi" w:cs="Arial"/>
          <w:sz w:val="20"/>
          <w:szCs w:val="22"/>
          <w:lang w:eastAsia="en-US"/>
        </w:rPr>
        <w:t xml:space="preserve"> dla części nr …….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prowadzonego przez Gminę </w:t>
      </w:r>
      <w:r w:rsidR="005408F6">
        <w:rPr>
          <w:rFonts w:asciiTheme="minorHAnsi" w:eastAsia="Calibri" w:hAnsiTheme="minorHAnsi" w:cs="Arial"/>
          <w:sz w:val="20"/>
          <w:szCs w:val="22"/>
          <w:lang w:eastAsia="en-US"/>
        </w:rPr>
        <w:t>Sulęczyno, ul. Kaszubska 26, 83-320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</w:t>
      </w:r>
      <w:proofErr w:type="spellStart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048F1" w:rsidRPr="00ED0566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6048F1" w:rsidRDefault="006048F1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3E" w:rsidRDefault="0083513E">
      <w:r>
        <w:separator/>
      </w:r>
    </w:p>
  </w:endnote>
  <w:endnote w:type="continuationSeparator" w:id="0">
    <w:p w:rsidR="0083513E" w:rsidRDefault="008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83513E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3E" w:rsidRDefault="0083513E">
      <w:r>
        <w:separator/>
      </w:r>
    </w:p>
  </w:footnote>
  <w:footnote w:type="continuationSeparator" w:id="0">
    <w:p w:rsidR="0083513E" w:rsidRDefault="0083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E0257C">
      <w:rPr>
        <w:rFonts w:ascii="Times New Roman" w:hAnsi="Times New Roman"/>
        <w:b/>
        <w:sz w:val="16"/>
      </w:rPr>
      <w:t>3</w:t>
    </w:r>
    <w:r w:rsidRPr="0070305D">
      <w:rPr>
        <w:rFonts w:ascii="Times New Roman" w:hAnsi="Times New Roman"/>
        <w:b/>
        <w:sz w:val="16"/>
      </w:rPr>
      <w:t>.201</w:t>
    </w:r>
    <w:r w:rsidR="00763898">
      <w:rPr>
        <w:rFonts w:ascii="Times New Roman" w:hAnsi="Times New Roman"/>
        <w:b/>
        <w:sz w:val="16"/>
      </w:rPr>
      <w:t>9</w:t>
    </w:r>
  </w:p>
  <w:p w:rsidR="00506F47" w:rsidRPr="0070305D" w:rsidRDefault="0083513E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89C62A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7F83-F52B-401E-9209-63AE9AB1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9</cp:revision>
  <cp:lastPrinted>2019-05-24T07:25:00Z</cp:lastPrinted>
  <dcterms:created xsi:type="dcterms:W3CDTF">2018-05-10T07:53:00Z</dcterms:created>
  <dcterms:modified xsi:type="dcterms:W3CDTF">2019-05-24T09:59:00Z</dcterms:modified>
</cp:coreProperties>
</file>