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F1" w:rsidRPr="00ED0566" w:rsidRDefault="006048F1" w:rsidP="00C5765A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ED0566">
        <w:rPr>
          <w:rFonts w:asciiTheme="minorHAnsi" w:eastAsia="Calibri" w:hAnsiTheme="minorHAnsi"/>
          <w:sz w:val="18"/>
          <w:szCs w:val="20"/>
          <w:lang w:eastAsia="en-US"/>
        </w:rPr>
        <w:t>Załącznik nr 5 do SIWZ Formularz dot. grupy kapitałowej</w:t>
      </w:r>
    </w:p>
    <w:p w:rsidR="006048F1" w:rsidRPr="00BF371E" w:rsidRDefault="00BF371E" w:rsidP="006048F1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BF371E">
        <w:rPr>
          <w:rFonts w:asciiTheme="minorHAnsi" w:eastAsia="Calibri" w:hAnsiTheme="minorHAnsi"/>
          <w:sz w:val="18"/>
          <w:szCs w:val="20"/>
          <w:lang w:eastAsia="en-US"/>
        </w:rPr>
        <w:t>ZNAK SPRAWY: ZP.271.</w:t>
      </w:r>
      <w:r w:rsidR="000E77BE">
        <w:rPr>
          <w:rFonts w:asciiTheme="minorHAnsi" w:eastAsia="Calibri" w:hAnsiTheme="minorHAnsi"/>
          <w:sz w:val="18"/>
          <w:szCs w:val="20"/>
          <w:lang w:eastAsia="en-US"/>
        </w:rPr>
        <w:t>4</w:t>
      </w:r>
      <w:r w:rsidRPr="00BF371E">
        <w:rPr>
          <w:rFonts w:asciiTheme="minorHAnsi" w:eastAsia="Calibri" w:hAnsiTheme="minorHAnsi"/>
          <w:sz w:val="18"/>
          <w:szCs w:val="20"/>
          <w:lang w:eastAsia="en-US"/>
        </w:rPr>
        <w:t>.201</w:t>
      </w:r>
      <w:r w:rsidR="00763898">
        <w:rPr>
          <w:rFonts w:asciiTheme="minorHAnsi" w:eastAsia="Calibri" w:hAnsiTheme="minorHAnsi"/>
          <w:sz w:val="18"/>
          <w:szCs w:val="20"/>
          <w:lang w:eastAsia="en-US"/>
        </w:rPr>
        <w:t>9</w:t>
      </w:r>
    </w:p>
    <w:p w:rsidR="006048F1" w:rsidRPr="00ED0566" w:rsidRDefault="006048F1" w:rsidP="006048F1">
      <w:pPr>
        <w:spacing w:line="276" w:lineRule="auto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  <w:t>…………………………………………</w:t>
      </w:r>
    </w:p>
    <w:p w:rsidR="006048F1" w:rsidRPr="00ED0566" w:rsidRDefault="006048F1" w:rsidP="006048F1">
      <w:pPr>
        <w:spacing w:line="276" w:lineRule="auto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  <w:t>Miejscowość, data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sz w:val="20"/>
          <w:szCs w:val="22"/>
          <w:lang w:eastAsia="en-US"/>
        </w:rPr>
        <w:t>Wykonawca: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</w:t>
      </w:r>
      <w:bookmarkStart w:id="0" w:name="_GoBack"/>
      <w:bookmarkEnd w:id="0"/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sz w:val="14"/>
          <w:szCs w:val="16"/>
          <w:u w:val="single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>(pełna nazwa/firma, adres)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Gmina Sulęczyno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ul. Kaszubska 26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83-320 Sulęczyno</w:t>
      </w:r>
    </w:p>
    <w:p w:rsidR="006048F1" w:rsidRPr="00ED0566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14"/>
          <w:szCs w:val="16"/>
          <w:lang w:eastAsia="en-US"/>
        </w:rPr>
      </w:pPr>
    </w:p>
    <w:p w:rsidR="006048F1" w:rsidRPr="00EE7279" w:rsidRDefault="006048F1" w:rsidP="00EE7279">
      <w:pPr>
        <w:spacing w:before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048F1" w:rsidRPr="00EE7279" w:rsidRDefault="006048F1" w:rsidP="00EE7279">
      <w:pPr>
        <w:spacing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GRUPY KAPITAŁOWEJ</w:t>
      </w:r>
    </w:p>
    <w:p w:rsidR="006048F1" w:rsidRPr="00ED0566" w:rsidRDefault="006048F1" w:rsidP="006048F1">
      <w:pPr>
        <w:spacing w:before="120" w:after="120" w:line="276" w:lineRule="auto"/>
        <w:ind w:firstLine="708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 xml:space="preserve">Ubiegając się o udzielenie zamówienia publicznego pn. </w:t>
      </w:r>
      <w:r w:rsidR="000E77BE">
        <w:rPr>
          <w:rFonts w:asciiTheme="minorHAnsi" w:eastAsia="Calibri" w:hAnsiTheme="minorHAnsi" w:cs="Arial"/>
          <w:sz w:val="20"/>
          <w:szCs w:val="22"/>
          <w:lang w:eastAsia="en-US"/>
        </w:rPr>
        <w:t>„</w:t>
      </w:r>
      <w:r w:rsidR="000E77BE" w:rsidRPr="000E77BE">
        <w:rPr>
          <w:rFonts w:asciiTheme="minorHAnsi" w:eastAsia="Calibri" w:hAnsiTheme="minorHAnsi" w:cs="Arial"/>
          <w:b/>
          <w:sz w:val="20"/>
          <w:szCs w:val="22"/>
          <w:lang w:eastAsia="en-US"/>
        </w:rPr>
        <w:t>Przebudowa drogi gminnej nr 166046G Borowiec – Klukowa Huta</w:t>
      </w:r>
      <w:r w:rsidR="000E77BE">
        <w:rPr>
          <w:rFonts w:asciiTheme="minorHAnsi" w:eastAsia="Calibri" w:hAnsiTheme="minorHAnsi" w:cs="Arial"/>
          <w:b/>
          <w:sz w:val="20"/>
          <w:szCs w:val="22"/>
          <w:lang w:eastAsia="en-US"/>
        </w:rPr>
        <w:t xml:space="preserve">” </w:t>
      </w: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 xml:space="preserve">prowadzonego przez Gminę </w:t>
      </w:r>
      <w:r w:rsidR="005408F6">
        <w:rPr>
          <w:rFonts w:asciiTheme="minorHAnsi" w:eastAsia="Calibri" w:hAnsiTheme="minorHAnsi" w:cs="Arial"/>
          <w:sz w:val="20"/>
          <w:szCs w:val="22"/>
          <w:lang w:eastAsia="en-US"/>
        </w:rPr>
        <w:t>Sulęczyno, ul. Kaszubska 26, 83-320 Sulęczyno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, </w:t>
      </w:r>
      <w:r w:rsidRPr="000E77BE">
        <w:rPr>
          <w:rFonts w:asciiTheme="minorHAnsi" w:eastAsia="Calibri" w:hAnsiTheme="minorHAnsi" w:cs="Arial"/>
          <w:sz w:val="20"/>
          <w:szCs w:val="22"/>
          <w:lang w:eastAsia="en-US"/>
        </w:rPr>
        <w:t>w</w:t>
      </w:r>
      <w:r w:rsidR="000E77BE" w:rsidRPr="000E77BE">
        <w:rPr>
          <w:rFonts w:asciiTheme="minorHAnsi" w:eastAsia="Calibri" w:hAnsiTheme="minorHAnsi" w:cs="Arial"/>
          <w:sz w:val="20"/>
          <w:szCs w:val="22"/>
          <w:lang w:eastAsia="en-US"/>
        </w:rPr>
        <w:t> </w:t>
      </w:r>
      <w:r w:rsidRPr="000E77BE">
        <w:rPr>
          <w:rFonts w:asciiTheme="minorHAnsi" w:eastAsia="Calibri" w:hAnsiTheme="minorHAnsi" w:cs="Arial"/>
          <w:sz w:val="20"/>
          <w:szCs w:val="22"/>
          <w:lang w:eastAsia="en-US"/>
        </w:rPr>
        <w:t>imieniu reprezentowanego przeze mnie Wykonawcy oświadczam, że: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1) należę do tej samej grupy kapitałowej, o której mowa w art</w:t>
      </w:r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. 24 ust. 1 pkt 23 ustawy </w:t>
      </w:r>
      <w:proofErr w:type="spellStart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, 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 skład której wchodzą następujące podmioty: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(*) – niepotrzebne skreślić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</w:p>
    <w:p w:rsidR="006048F1" w:rsidRPr="00ED0566" w:rsidRDefault="006048F1" w:rsidP="006048F1">
      <w:pPr>
        <w:spacing w:before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Na podstawie art. 24 ust. 11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Wykonawca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</w:t>
      </w:r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tj.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Dz. U. z 2015 r. poz. 184 z </w:t>
      </w:r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późn.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zm.) 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b/>
          <w:i/>
          <w:sz w:val="14"/>
          <w:szCs w:val="16"/>
          <w:lang w:eastAsia="en-US"/>
        </w:rPr>
      </w:pP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……………………………….….……. </w:t>
      </w: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(miejscowość),</w:t>
      </w:r>
      <w:r w:rsidRPr="00ED0566">
        <w:rPr>
          <w:rFonts w:asciiTheme="minorHAnsi" w:eastAsia="Calibri" w:hAnsiTheme="minorHAnsi" w:cs="Arial"/>
          <w:i/>
          <w:sz w:val="18"/>
          <w:szCs w:val="20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sz w:val="20"/>
          <w:szCs w:val="21"/>
          <w:lang w:eastAsia="en-US"/>
        </w:rPr>
        <w:t>dnia ………………..………. r.</w:t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 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  <w:t>………………………………….………………</w:t>
      </w:r>
    </w:p>
    <w:p w:rsidR="006048F1" w:rsidRPr="00ED0566" w:rsidRDefault="006048F1" w:rsidP="006048F1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(podpis)</w:t>
      </w:r>
    </w:p>
    <w:p w:rsidR="006048F1" w:rsidRDefault="006048F1" w:rsidP="006048F1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97512" w:rsidRDefault="00B97512" w:rsidP="006048F1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B97512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B8E" w:rsidRDefault="00A97B8E">
      <w:r>
        <w:separator/>
      </w:r>
    </w:p>
  </w:endnote>
  <w:endnote w:type="continuationSeparator" w:id="0">
    <w:p w:rsidR="00A97B8E" w:rsidRDefault="00A9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3211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Default="00A97B8E" w:rsidP="00811504">
    <w:pPr>
      <w:pStyle w:val="Stopka"/>
    </w:pPr>
    <w:r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>tel. 58 685 63 63,  fax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3211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B8E" w:rsidRDefault="00A97B8E">
      <w:r>
        <w:separator/>
      </w:r>
    </w:p>
  </w:footnote>
  <w:footnote w:type="continuationSeparator" w:id="0">
    <w:p w:rsidR="00A97B8E" w:rsidRDefault="00A9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0E77BE">
      <w:rPr>
        <w:rFonts w:ascii="Times New Roman" w:hAnsi="Times New Roman"/>
        <w:b/>
        <w:sz w:val="16"/>
      </w:rPr>
      <w:t>4</w:t>
    </w:r>
    <w:r w:rsidRPr="0070305D">
      <w:rPr>
        <w:rFonts w:ascii="Times New Roman" w:hAnsi="Times New Roman"/>
        <w:b/>
        <w:sz w:val="16"/>
      </w:rPr>
      <w:t>.201</w:t>
    </w:r>
    <w:r w:rsidR="00763898">
      <w:rPr>
        <w:rFonts w:ascii="Times New Roman" w:hAnsi="Times New Roman"/>
        <w:b/>
        <w:sz w:val="16"/>
      </w:rPr>
      <w:t>9</w:t>
    </w:r>
  </w:p>
  <w:p w:rsidR="00506F47" w:rsidRPr="0070305D" w:rsidRDefault="00A97B8E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E77BE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3507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110E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1819"/>
    <w:rsid w:val="003820EC"/>
    <w:rsid w:val="00391E11"/>
    <w:rsid w:val="003A0F06"/>
    <w:rsid w:val="003A62A8"/>
    <w:rsid w:val="003B3CF7"/>
    <w:rsid w:val="003C554F"/>
    <w:rsid w:val="003C6841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3898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04DC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0933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3E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97B8E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65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31E6B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257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E7279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A1ACC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A514D9E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D4484-9E20-46A3-A792-9235ECAC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10</cp:revision>
  <cp:lastPrinted>2019-05-24T07:25:00Z</cp:lastPrinted>
  <dcterms:created xsi:type="dcterms:W3CDTF">2018-05-10T07:53:00Z</dcterms:created>
  <dcterms:modified xsi:type="dcterms:W3CDTF">2019-05-28T13:25:00Z</dcterms:modified>
</cp:coreProperties>
</file>